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4C" w:rsidRPr="005E7EC6" w:rsidRDefault="00F12D4C" w:rsidP="00F12D4C">
      <w:pPr>
        <w:spacing w:line="360" w:lineRule="auto"/>
        <w:ind w:firstLine="567"/>
        <w:jc w:val="right"/>
        <w:rPr>
          <w:i/>
          <w:sz w:val="28"/>
          <w:szCs w:val="28"/>
        </w:rPr>
      </w:pPr>
      <w:r w:rsidRPr="005E7EC6">
        <w:rPr>
          <w:i/>
          <w:sz w:val="28"/>
          <w:szCs w:val="28"/>
        </w:rPr>
        <w:t>Приложение</w:t>
      </w:r>
    </w:p>
    <w:p w:rsidR="00F12D4C" w:rsidRPr="00940EB1" w:rsidRDefault="00F12D4C" w:rsidP="00F12D4C">
      <w:pPr>
        <w:spacing w:line="360" w:lineRule="auto"/>
        <w:ind w:firstLine="567"/>
        <w:jc w:val="center"/>
        <w:rPr>
          <w:sz w:val="28"/>
          <w:szCs w:val="28"/>
        </w:rPr>
      </w:pPr>
      <w:r w:rsidRPr="00940EB1">
        <w:rPr>
          <w:sz w:val="28"/>
          <w:szCs w:val="28"/>
        </w:rPr>
        <w:t>Бланк опросника «Инновационная восприимчивость педагога»</w:t>
      </w:r>
    </w:p>
    <w:p w:rsidR="00F12D4C" w:rsidRDefault="00F12D4C" w:rsidP="00F12D4C">
      <w:pPr>
        <w:ind w:firstLine="709"/>
        <w:jc w:val="both"/>
        <w:rPr>
          <w:sz w:val="28"/>
          <w:szCs w:val="28"/>
        </w:rPr>
      </w:pPr>
      <w:r w:rsidRPr="00940EB1">
        <w:rPr>
          <w:i/>
          <w:sz w:val="28"/>
          <w:szCs w:val="28"/>
        </w:rPr>
        <w:t>Инструкция:</w:t>
      </w:r>
      <w:r>
        <w:rPr>
          <w:sz w:val="28"/>
          <w:szCs w:val="28"/>
        </w:rPr>
        <w:t xml:space="preserve"> </w:t>
      </w:r>
      <w:r w:rsidRPr="00215F29">
        <w:rPr>
          <w:sz w:val="28"/>
          <w:szCs w:val="28"/>
        </w:rPr>
        <w:t xml:space="preserve">Оцените значимость предложенных характеристик, определяющих уровень выраженности инновационной восприимчивости педагога в профессиональной деятельности. </w:t>
      </w:r>
      <w:r w:rsidRPr="00215F29">
        <w:rPr>
          <w:color w:val="000000"/>
          <w:sz w:val="28"/>
          <w:szCs w:val="28"/>
          <w:shd w:val="clear" w:color="auto" w:fill="FFFFFF"/>
        </w:rPr>
        <w:t>В бланке ответов напротив номера утверждения поставьте, пожалуйста, знак «+» или «</w:t>
      </w:r>
      <w:r w:rsidRPr="00215F29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Pr="00215F29">
        <w:rPr>
          <w:color w:val="000000"/>
          <w:sz w:val="28"/>
          <w:szCs w:val="28"/>
          <w:shd w:val="clear" w:color="auto" w:fill="FFFFFF"/>
        </w:rPr>
        <w:t xml:space="preserve">», соответствующий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215F29">
        <w:rPr>
          <w:color w:val="000000"/>
          <w:sz w:val="28"/>
          <w:szCs w:val="28"/>
          <w:shd w:val="clear" w:color="auto" w:fill="FFFFFF"/>
        </w:rPr>
        <w:t xml:space="preserve">ашему варианту ответа: </w:t>
      </w:r>
      <w:r w:rsidRPr="00215F29">
        <w:rPr>
          <w:sz w:val="28"/>
          <w:szCs w:val="28"/>
        </w:rPr>
        <w:t xml:space="preserve">никогда, редко, иногда, </w:t>
      </w:r>
      <w:r w:rsidRPr="00215F29">
        <w:rPr>
          <w:color w:val="000000"/>
          <w:sz w:val="28"/>
          <w:szCs w:val="28"/>
        </w:rPr>
        <w:t xml:space="preserve">часто, </w:t>
      </w:r>
      <w:r w:rsidRPr="00215F29">
        <w:rPr>
          <w:sz w:val="28"/>
          <w:szCs w:val="28"/>
        </w:rPr>
        <w:t>всегда.</w:t>
      </w:r>
    </w:p>
    <w:p w:rsidR="00F12D4C" w:rsidRDefault="00F12D4C" w:rsidP="00F12D4C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379"/>
        <w:gridCol w:w="567"/>
        <w:gridCol w:w="425"/>
        <w:gridCol w:w="426"/>
        <w:gridCol w:w="425"/>
        <w:gridCol w:w="567"/>
      </w:tblGrid>
      <w:tr w:rsidR="00F12D4C" w:rsidTr="00883FC5">
        <w:trPr>
          <w:cantSplit/>
          <w:trHeight w:val="11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Pr="00BB0FB1" w:rsidRDefault="00F12D4C" w:rsidP="00883FC5">
            <w:r>
              <w:t>№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rPr>
                <w:b/>
              </w:rPr>
            </w:pPr>
          </w:p>
          <w:p w:rsidR="00F12D4C" w:rsidRDefault="00F12D4C" w:rsidP="00883FC5">
            <w:pPr>
              <w:rPr>
                <w:bCs/>
                <w:color w:val="000000"/>
              </w:rPr>
            </w:pPr>
            <w:r>
              <w:rPr>
                <w:b/>
              </w:rPr>
              <w:t>Оцените выраженность показателей, стимулирующих развитие инновационной восприимчивости в педагогической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никогда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иногда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rPr>
                <w:color w:val="000000"/>
              </w:rPr>
              <w:t>часто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всегда</w:t>
            </w:r>
          </w:p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и</w:t>
            </w:r>
            <w:r>
              <w:t>нновационный потенциал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</w:t>
            </w:r>
            <w:r>
              <w:t>едагогическая гибкость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мотивационно-творческая </w:t>
            </w:r>
            <w:r>
              <w:t>направленность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</w:t>
            </w:r>
            <w:r>
              <w:t>едагогическое мастерство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</w:t>
            </w:r>
            <w:r>
              <w:t>едагогическая креативность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>
              <w:t>сихологическое благополучие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rPr>
                <w:color w:val="000000"/>
              </w:rPr>
              <w:t>с</w:t>
            </w:r>
            <w:r>
              <w:t>пособность к преодолению стереотипов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10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hanging="425"/>
              <w:jc w:val="both"/>
              <w:rPr>
                <w:b/>
                <w:color w:val="000000"/>
              </w:rPr>
            </w:pPr>
          </w:p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Оцените степень выраженность показателей в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никогда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иногда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rPr>
                <w:color w:val="000000"/>
              </w:rPr>
              <w:t>часто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всегда</w:t>
            </w:r>
          </w:p>
        </w:tc>
      </w:tr>
      <w:tr w:rsidR="00F12D4C" w:rsidTr="00883FC5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t>сохранение традиционной системы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t>стремление к саморазвитию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t>психологический комфорт в педагогической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профессиональные убеждения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10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both"/>
              <w:rPr>
                <w:b/>
              </w:rPr>
            </w:pPr>
          </w:p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rPr>
                <w:b/>
              </w:rPr>
              <w:t>Оцените степень проявления личностно-профессиональных качеств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</w:tcPr>
          <w:p w:rsidR="00F12D4C" w:rsidRDefault="00F12D4C" w:rsidP="00883FC5">
            <w:r>
              <w:t>никогда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</w:tcPr>
          <w:p w:rsidR="00F12D4C" w:rsidRDefault="00F12D4C" w:rsidP="00883FC5">
            <w:r>
              <w:t>редко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</w:tcPr>
          <w:p w:rsidR="00F12D4C" w:rsidRDefault="00F12D4C" w:rsidP="00883FC5">
            <w:r>
              <w:t>иногда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</w:tcPr>
          <w:p w:rsidR="00F12D4C" w:rsidRDefault="00F12D4C" w:rsidP="00883FC5">
            <w:r>
              <w:rPr>
                <w:color w:val="000000"/>
              </w:rPr>
              <w:t>часто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</w:tcPr>
          <w:p w:rsidR="00F12D4C" w:rsidRDefault="00F12D4C" w:rsidP="00883FC5">
            <w:r>
              <w:t>всегда</w:t>
            </w:r>
          </w:p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t xml:space="preserve">потребность в </w:t>
            </w:r>
            <w:proofErr w:type="spellStart"/>
            <w:r>
              <w:t>самоактуализации</w:t>
            </w:r>
            <w:proofErr w:type="spellEnd"/>
            <w:r>
              <w:t>, самосовершенствовании, самовыражении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t>ценностно-смысловые ориентации педагога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t>педагогическая компетентность в области инновационных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инновационный риск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Cs/>
                <w:color w:val="000000"/>
              </w:rPr>
            </w:pPr>
            <w:r>
              <w:t>профессиональное самоутверждение в педагогической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firstLine="33"/>
            </w:pPr>
            <w:r>
              <w:t>психологическая готовность к инновационной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firstLine="33"/>
              <w:jc w:val="both"/>
              <w:rPr>
                <w:b/>
              </w:rPr>
            </w:pPr>
          </w:p>
          <w:p w:rsidR="00F12D4C" w:rsidRPr="00A47023" w:rsidRDefault="00F12D4C" w:rsidP="00883FC5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Оцените степень преобладания ниже представленных типологий преподавателей в  педагогическом коллективе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никогда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иногда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rPr>
                <w:color w:val="000000"/>
              </w:rPr>
              <w:t>часто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всегда</w:t>
            </w:r>
          </w:p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roofErr w:type="spellStart"/>
            <w:r>
              <w:t>иннноваторы</w:t>
            </w:r>
            <w:proofErr w:type="spellEnd"/>
            <w:r>
              <w:t xml:space="preserve"> (готовые к риску)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rPr>
                <w:bCs/>
                <w:color w:val="000000"/>
              </w:rPr>
              <w:t xml:space="preserve">конформисты </w:t>
            </w:r>
            <w:r>
              <w:t>(безынициативные)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lastRenderedPageBreak/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консерваторы (сторонники педагогических традиций)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/>
              </w:rPr>
            </w:pPr>
          </w:p>
          <w:p w:rsidR="00F12D4C" w:rsidRPr="00A47023" w:rsidRDefault="00F12D4C" w:rsidP="00883FC5">
            <w:pPr>
              <w:jc w:val="both"/>
              <w:rPr>
                <w:b/>
              </w:rPr>
            </w:pPr>
            <w:r>
              <w:rPr>
                <w:b/>
              </w:rPr>
              <w:t>Оцените степень преобладания методов организации образовательной деятельности в педагогической практике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никогда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иногда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rPr>
                <w:color w:val="000000"/>
              </w:rPr>
              <w:t>часто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всегда</w:t>
            </w:r>
          </w:p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hanging="426"/>
            </w:pPr>
            <w:r>
              <w:t xml:space="preserve">традиционные методы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hanging="393"/>
            </w:pPr>
            <w:r>
              <w:t>инновационные методы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/>
              </w:rPr>
            </w:pPr>
          </w:p>
          <w:p w:rsidR="00F12D4C" w:rsidRPr="007F6BE4" w:rsidRDefault="00F12D4C" w:rsidP="00883FC5">
            <w:pPr>
              <w:jc w:val="both"/>
              <w:rPr>
                <w:b/>
              </w:rPr>
            </w:pPr>
            <w:r>
              <w:rPr>
                <w:b/>
              </w:rPr>
              <w:t>Оцените степень выраженности интерактивных методов, реализуемых Вами  в педагогической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никогда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иногда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rPr>
                <w:color w:val="000000"/>
              </w:rPr>
              <w:t>часто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всегда</w:t>
            </w:r>
          </w:p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left="62" w:hanging="29"/>
            </w:pPr>
            <w:r>
              <w:t>мозговой штурм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left="62" w:hanging="29"/>
            </w:pPr>
            <w:r>
              <w:t>презентации с использованием различных вспомогательных средств с обсуждением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left="62" w:hanging="29"/>
            </w:pPr>
            <w:r>
              <w:rPr>
                <w:iCs/>
                <w:color w:val="000000"/>
              </w:rPr>
              <w:t>лекция с заранее объявленными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Pr="007F6BE4" w:rsidRDefault="00F12D4C" w:rsidP="00883FC5">
            <w: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left="62" w:hanging="29"/>
            </w:pPr>
            <w:r>
              <w:rPr>
                <w:iCs/>
                <w:color w:val="000000"/>
              </w:rPr>
              <w:t>деловая игра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Pr="007F6BE4" w:rsidRDefault="00F12D4C" w:rsidP="00883FC5">
            <w: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left="62" w:hanging="29"/>
            </w:pPr>
            <w:r>
              <w:rPr>
                <w:iCs/>
                <w:color w:val="000000"/>
              </w:rPr>
              <w:t>дискуссия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Pr="007F6BE4" w:rsidRDefault="00F12D4C" w:rsidP="00883FC5">
            <w: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left="62" w:hanging="29"/>
            </w:pPr>
            <w:r>
              <w:rPr>
                <w:iCs/>
                <w:color w:val="000000"/>
              </w:rPr>
              <w:t>кейс-метод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Pr="007F6BE4" w:rsidRDefault="00F12D4C" w:rsidP="00883FC5">
            <w: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left="62" w:hanging="29"/>
            </w:pPr>
            <w:r>
              <w:rPr>
                <w:iCs/>
                <w:color w:val="000000"/>
              </w:rPr>
              <w:t>коллективное решение творческих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Pr="007F6BE4" w:rsidRDefault="00F12D4C" w:rsidP="00883FC5">
            <w: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tabs>
                <w:tab w:val="left" w:pos="1260"/>
                <w:tab w:val="right" w:leader="dot" w:pos="9345"/>
              </w:tabs>
              <w:ind w:left="62" w:hanging="29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</w:rPr>
              <w:t>работа в малых 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Pr="007F6BE4" w:rsidRDefault="00F12D4C" w:rsidP="00883FC5">
            <w:r w:rsidRPr="007F6BE4">
              <w:t>3</w:t>
            </w: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left="62" w:hanging="29"/>
            </w:pPr>
            <w:r>
              <w:rPr>
                <w:iCs/>
                <w:color w:val="000000"/>
              </w:rPr>
              <w:t>моделирование производственных процессов и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Pr="007F6BE4" w:rsidRDefault="00F12D4C" w:rsidP="00883FC5">
            <w: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ind w:left="62" w:hanging="29"/>
            </w:pPr>
            <w:r>
              <w:t>тренинг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Pr="007F6BE4" w:rsidRDefault="00F12D4C" w:rsidP="00883FC5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D4C" w:rsidRDefault="00F12D4C" w:rsidP="00883FC5">
            <w:pPr>
              <w:jc w:val="both"/>
              <w:rPr>
                <w:b/>
              </w:rPr>
            </w:pPr>
          </w:p>
          <w:p w:rsidR="00F12D4C" w:rsidRDefault="00F12D4C" w:rsidP="00883FC5">
            <w:pPr>
              <w:jc w:val="both"/>
            </w:pPr>
            <w:r>
              <w:rPr>
                <w:b/>
              </w:rPr>
              <w:t>Оцените выраженность показателей, обеспечивающих инновационную педагогическую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никогда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иногда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rPr>
                <w:color w:val="000000"/>
              </w:rPr>
              <w:t>часто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2D4C" w:rsidRDefault="00F12D4C" w:rsidP="00883FC5">
            <w:r>
              <w:t>всегда</w:t>
            </w:r>
          </w:p>
        </w:tc>
      </w:tr>
      <w:tr w:rsidR="00F12D4C" w:rsidTr="00883FC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Pr="00BA3956" w:rsidRDefault="00F12D4C" w:rsidP="00883FC5">
            <w: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both"/>
              <w:rPr>
                <w:color w:val="000000"/>
              </w:rPr>
            </w:pPr>
            <w:r>
              <w:t>качество педагогической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Pr="00BA3956" w:rsidRDefault="00F12D4C" w:rsidP="00883FC5">
            <w:r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both"/>
              <w:rPr>
                <w:color w:val="000000"/>
              </w:rPr>
            </w:pPr>
            <w:r>
              <w:t>профессиональный рост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Pr="00BA3956" w:rsidRDefault="00F12D4C" w:rsidP="00883FC5">
            <w:r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both"/>
              <w:rPr>
                <w:color w:val="000000"/>
              </w:rPr>
            </w:pPr>
            <w:r>
              <w:t>формирование инновационного климата в педагогическом коллективе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</w:tr>
      <w:tr w:rsidR="00F12D4C" w:rsidTr="00883FC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Pr="00BA3956" w:rsidRDefault="00F12D4C" w:rsidP="00883FC5">
            <w:r>
              <w:t>36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ind w:hanging="33"/>
            </w:pPr>
            <w:r>
              <w:t>способность к преодолению педагогического консерватизма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D4C" w:rsidRDefault="00F12D4C" w:rsidP="00883FC5"/>
        </w:tc>
      </w:tr>
    </w:tbl>
    <w:p w:rsidR="00F12D4C" w:rsidRDefault="00F12D4C" w:rsidP="00F12D4C"/>
    <w:p w:rsidR="007C42B1" w:rsidRDefault="007C42B1">
      <w:bookmarkStart w:id="0" w:name="_GoBack"/>
      <w:bookmarkEnd w:id="0"/>
    </w:p>
    <w:sectPr w:rsidR="007C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E4"/>
    <w:rsid w:val="007C42B1"/>
    <w:rsid w:val="00CA31E4"/>
    <w:rsid w:val="00F1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598AD-5242-4460-B5A4-5E5EFD40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2025-03-24T10:20:00Z</dcterms:created>
  <dcterms:modified xsi:type="dcterms:W3CDTF">2025-03-24T10:20:00Z</dcterms:modified>
</cp:coreProperties>
</file>