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6330C9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330C9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330C9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</w:t>
            </w:r>
            <w:proofErr w:type="gramEnd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1023101664519, Russia, 308015, Belgorod, 85 </w:t>
            </w:r>
            <w:proofErr w:type="spellStart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Pobedy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St.) to process personal data authorized by the subject for dissemination for the purpose of posting on the website: </w:t>
            </w:r>
          </w:p>
          <w:p w:rsidR="003B65B8" w:rsidRPr="001112DF" w:rsidRDefault="00633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330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https://rrsociology.ru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transmitted to an unlimited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</w:t>
            </w:r>
            <w:bookmarkStart w:id="0" w:name="_GoBack"/>
            <w:bookmarkEnd w:id="0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330C9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1112DF"/>
    <w:rsid w:val="003B65B8"/>
    <w:rsid w:val="004435F5"/>
    <w:rsid w:val="00597C51"/>
    <w:rsid w:val="0060375D"/>
    <w:rsid w:val="006330C9"/>
    <w:rsid w:val="008A73C2"/>
    <w:rsid w:val="00A673A4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2024-03-05T07:22:00Z</dcterms:modified>
</cp:coreProperties>
</file>